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5A" w:rsidRDefault="00B41672" w:rsidP="0000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Compte-rendu</w:t>
      </w:r>
      <w:r w:rsidR="00B52BE8">
        <w:rPr>
          <w:b/>
          <w:sz w:val="32"/>
          <w:szCs w:val="32"/>
        </w:rPr>
        <w:t xml:space="preserve"> du c</w:t>
      </w:r>
      <w:r w:rsidR="0000065A">
        <w:rPr>
          <w:b/>
          <w:sz w:val="32"/>
          <w:szCs w:val="32"/>
        </w:rPr>
        <w:t>onseil</w:t>
      </w:r>
      <w:r w:rsidR="00B52BE8">
        <w:rPr>
          <w:b/>
          <w:sz w:val="32"/>
          <w:szCs w:val="32"/>
        </w:rPr>
        <w:t xml:space="preserve"> municipal</w:t>
      </w:r>
      <w:r w:rsidR="0000065A">
        <w:rPr>
          <w:b/>
          <w:sz w:val="32"/>
          <w:szCs w:val="32"/>
        </w:rPr>
        <w:t xml:space="preserve"> du </w:t>
      </w:r>
      <w:r w:rsidR="00A172ED">
        <w:rPr>
          <w:b/>
          <w:sz w:val="32"/>
          <w:szCs w:val="32"/>
        </w:rPr>
        <w:t>08</w:t>
      </w:r>
      <w:r w:rsidR="0000065A">
        <w:rPr>
          <w:b/>
          <w:sz w:val="32"/>
          <w:szCs w:val="32"/>
        </w:rPr>
        <w:t xml:space="preserve"> </w:t>
      </w:r>
      <w:r w:rsidR="00A172ED">
        <w:rPr>
          <w:b/>
          <w:sz w:val="32"/>
          <w:szCs w:val="32"/>
        </w:rPr>
        <w:t>juin</w:t>
      </w:r>
      <w:r w:rsidR="007627E9">
        <w:rPr>
          <w:b/>
          <w:sz w:val="32"/>
          <w:szCs w:val="32"/>
        </w:rPr>
        <w:t xml:space="preserve"> </w:t>
      </w:r>
      <w:r w:rsidR="0000065A">
        <w:rPr>
          <w:b/>
          <w:sz w:val="32"/>
          <w:szCs w:val="32"/>
        </w:rPr>
        <w:t>202</w:t>
      </w:r>
      <w:r w:rsidR="007627E9">
        <w:rPr>
          <w:b/>
          <w:sz w:val="32"/>
          <w:szCs w:val="32"/>
        </w:rPr>
        <w:t>3</w:t>
      </w:r>
    </w:p>
    <w:p w:rsidR="00B52BE8" w:rsidRDefault="00B52BE8" w:rsidP="0000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Commune de CHARME</w:t>
      </w:r>
    </w:p>
    <w:p w:rsidR="0000065A" w:rsidRDefault="0000065A" w:rsidP="0000065A">
      <w:pPr>
        <w:jc w:val="center"/>
        <w:rPr>
          <w:sz w:val="24"/>
          <w:szCs w:val="24"/>
        </w:rPr>
      </w:pPr>
      <w:r w:rsidRPr="0000065A">
        <w:rPr>
          <w:b/>
          <w:sz w:val="28"/>
          <w:szCs w:val="28"/>
        </w:rPr>
        <w:t>******</w:t>
      </w:r>
      <w:r>
        <w:rPr>
          <w:sz w:val="24"/>
          <w:szCs w:val="24"/>
        </w:rPr>
        <w:t xml:space="preserve"> </w:t>
      </w:r>
    </w:p>
    <w:p w:rsidR="00B52BE8" w:rsidRPr="00B52BE8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 xml:space="preserve">Présents : </w:t>
      </w:r>
      <w:r w:rsidRPr="00B52BE8">
        <w:rPr>
          <w:sz w:val="24"/>
          <w:szCs w:val="24"/>
        </w:rPr>
        <w:t xml:space="preserve">Monsieur Frédéric </w:t>
      </w:r>
      <w:proofErr w:type="spellStart"/>
      <w:r w:rsidRPr="00B52BE8">
        <w:rPr>
          <w:sz w:val="24"/>
          <w:szCs w:val="24"/>
        </w:rPr>
        <w:t>Barbarit</w:t>
      </w:r>
      <w:proofErr w:type="spellEnd"/>
      <w:r w:rsidRPr="00B52BE8">
        <w:rPr>
          <w:sz w:val="24"/>
          <w:szCs w:val="24"/>
        </w:rPr>
        <w:t xml:space="preserve">, Madame Agnès </w:t>
      </w:r>
      <w:proofErr w:type="spellStart"/>
      <w:r w:rsidRPr="00B52BE8">
        <w:rPr>
          <w:sz w:val="24"/>
          <w:szCs w:val="24"/>
        </w:rPr>
        <w:t>Baudrillart</w:t>
      </w:r>
      <w:proofErr w:type="spellEnd"/>
      <w:r w:rsidRPr="00B52BE8">
        <w:rPr>
          <w:sz w:val="24"/>
          <w:szCs w:val="24"/>
        </w:rPr>
        <w:t xml:space="preserve">, Madame Sabrina </w:t>
      </w:r>
      <w:proofErr w:type="spellStart"/>
      <w:r w:rsidRPr="00B52BE8">
        <w:rPr>
          <w:sz w:val="24"/>
          <w:szCs w:val="24"/>
        </w:rPr>
        <w:t>Béchieau</w:t>
      </w:r>
      <w:proofErr w:type="spellEnd"/>
      <w:r w:rsidRPr="00B52BE8">
        <w:rPr>
          <w:sz w:val="24"/>
          <w:szCs w:val="24"/>
        </w:rPr>
        <w:t xml:space="preserve">, Monsieur Bernard Borne, </w:t>
      </w:r>
      <w:r w:rsidR="004B0AE9" w:rsidRPr="004B0AE9">
        <w:rPr>
          <w:sz w:val="24"/>
          <w:szCs w:val="24"/>
        </w:rPr>
        <w:t>Monsieur Jean-Pierre Décelas</w:t>
      </w:r>
      <w:r w:rsidR="003D02B0">
        <w:rPr>
          <w:sz w:val="24"/>
          <w:szCs w:val="24"/>
        </w:rPr>
        <w:t>,</w:t>
      </w:r>
      <w:r w:rsidR="002B7402">
        <w:rPr>
          <w:sz w:val="24"/>
          <w:szCs w:val="24"/>
        </w:rPr>
        <w:t xml:space="preserve"> </w:t>
      </w:r>
      <w:r w:rsidR="00E8243C">
        <w:rPr>
          <w:sz w:val="24"/>
          <w:szCs w:val="24"/>
        </w:rPr>
        <w:t xml:space="preserve">Madame Chantal Machet, </w:t>
      </w:r>
      <w:r w:rsidRPr="00B52BE8">
        <w:rPr>
          <w:sz w:val="24"/>
          <w:szCs w:val="24"/>
        </w:rPr>
        <w:t>Monsieur Jean-Michel Rabioux.</w:t>
      </w:r>
    </w:p>
    <w:p w:rsidR="000D634F" w:rsidRDefault="000D634F" w:rsidP="00B52BE8">
      <w:pPr>
        <w:spacing w:after="0" w:line="240" w:lineRule="auto"/>
        <w:rPr>
          <w:b/>
          <w:sz w:val="24"/>
          <w:szCs w:val="24"/>
        </w:rPr>
      </w:pPr>
      <w:r w:rsidRPr="000D634F">
        <w:rPr>
          <w:b/>
          <w:sz w:val="24"/>
          <w:szCs w:val="24"/>
        </w:rPr>
        <w:t>Absents</w:t>
      </w:r>
      <w:r>
        <w:rPr>
          <w:b/>
          <w:sz w:val="24"/>
          <w:szCs w:val="24"/>
        </w:rPr>
        <w:t xml:space="preserve"> : </w:t>
      </w:r>
      <w:r w:rsidRPr="000D634F">
        <w:rPr>
          <w:sz w:val="24"/>
          <w:szCs w:val="24"/>
        </w:rPr>
        <w:t>M Robert Claeyssens</w:t>
      </w:r>
    </w:p>
    <w:p w:rsidR="00D47B03" w:rsidRPr="00D47B03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Absents excusés :</w:t>
      </w:r>
      <w:r w:rsidR="00D47B03">
        <w:rPr>
          <w:sz w:val="24"/>
          <w:szCs w:val="24"/>
        </w:rPr>
        <w:t xml:space="preserve"> </w:t>
      </w:r>
      <w:r w:rsidR="00993812">
        <w:rPr>
          <w:sz w:val="24"/>
          <w:szCs w:val="24"/>
        </w:rPr>
        <w:t xml:space="preserve">M Benoît </w:t>
      </w:r>
      <w:proofErr w:type="spellStart"/>
      <w:r w:rsidR="00993812">
        <w:rPr>
          <w:sz w:val="24"/>
          <w:szCs w:val="24"/>
        </w:rPr>
        <w:t>Fradin</w:t>
      </w:r>
      <w:proofErr w:type="spellEnd"/>
      <w:r w:rsidR="00993812">
        <w:rPr>
          <w:sz w:val="24"/>
          <w:szCs w:val="24"/>
        </w:rPr>
        <w:t xml:space="preserve"> (pouvoir donné à M Jean-Michel Rabioux) ; </w:t>
      </w:r>
    </w:p>
    <w:p w:rsidR="00D47B03" w:rsidRPr="00D47B03" w:rsidRDefault="00B52BE8" w:rsidP="00B52BE8">
      <w:pPr>
        <w:spacing w:after="0" w:line="240" w:lineRule="auto"/>
        <w:rPr>
          <w:sz w:val="24"/>
          <w:szCs w:val="24"/>
        </w:rPr>
      </w:pPr>
      <w:r w:rsidRPr="00B52BE8">
        <w:rPr>
          <w:b/>
          <w:sz w:val="24"/>
          <w:szCs w:val="24"/>
        </w:rPr>
        <w:t>Secrétaire de séance</w:t>
      </w:r>
      <w:r>
        <w:rPr>
          <w:b/>
          <w:sz w:val="24"/>
          <w:szCs w:val="24"/>
        </w:rPr>
        <w:t xml:space="preserve"> </w:t>
      </w:r>
      <w:r w:rsidRPr="00B52BE8">
        <w:rPr>
          <w:b/>
          <w:sz w:val="24"/>
          <w:szCs w:val="24"/>
        </w:rPr>
        <w:t>:</w:t>
      </w:r>
      <w:r w:rsidR="00D47B03">
        <w:rPr>
          <w:sz w:val="24"/>
          <w:szCs w:val="24"/>
        </w:rPr>
        <w:t xml:space="preserve"> </w:t>
      </w:r>
      <w:r w:rsidR="000D634F">
        <w:rPr>
          <w:sz w:val="24"/>
          <w:szCs w:val="24"/>
        </w:rPr>
        <w:t xml:space="preserve">M Frédéric </w:t>
      </w:r>
      <w:proofErr w:type="spellStart"/>
      <w:r w:rsidR="000D634F">
        <w:rPr>
          <w:sz w:val="24"/>
          <w:szCs w:val="24"/>
        </w:rPr>
        <w:t>Barbarit</w:t>
      </w:r>
      <w:proofErr w:type="spellEnd"/>
    </w:p>
    <w:p w:rsidR="000D634F" w:rsidRDefault="00B52BE8" w:rsidP="00023053">
      <w:pPr>
        <w:spacing w:after="0" w:line="240" w:lineRule="auto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>Le quorum étant atteint, la séance est ouverte</w:t>
      </w:r>
      <w:r>
        <w:rPr>
          <w:b/>
          <w:sz w:val="24"/>
          <w:szCs w:val="24"/>
        </w:rPr>
        <w:t xml:space="preserve"> à </w:t>
      </w:r>
      <w:r w:rsidR="004B0AE9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h</w:t>
      </w:r>
      <w:r w:rsidR="000D634F">
        <w:rPr>
          <w:b/>
          <w:sz w:val="24"/>
          <w:szCs w:val="24"/>
        </w:rPr>
        <w:t>07</w:t>
      </w:r>
    </w:p>
    <w:p w:rsidR="00B52BE8" w:rsidRDefault="00B52BE8" w:rsidP="00023053">
      <w:pPr>
        <w:spacing w:after="0" w:line="240" w:lineRule="auto"/>
        <w:rPr>
          <w:b/>
          <w:sz w:val="24"/>
          <w:szCs w:val="24"/>
        </w:rPr>
      </w:pPr>
      <w:r w:rsidRPr="00B52BE8">
        <w:rPr>
          <w:b/>
          <w:sz w:val="24"/>
          <w:szCs w:val="24"/>
        </w:rPr>
        <w:t xml:space="preserve">Approbation du PV du conseil du </w:t>
      </w:r>
      <w:r w:rsidR="00A172ED">
        <w:rPr>
          <w:b/>
          <w:sz w:val="24"/>
          <w:szCs w:val="24"/>
        </w:rPr>
        <w:t>26 avril</w:t>
      </w:r>
      <w:r w:rsidRPr="00B52BE8">
        <w:rPr>
          <w:b/>
          <w:sz w:val="24"/>
          <w:szCs w:val="24"/>
        </w:rPr>
        <w:t xml:space="preserve"> 202</w:t>
      </w:r>
      <w:r w:rsidR="004B0AE9">
        <w:rPr>
          <w:b/>
          <w:sz w:val="24"/>
          <w:szCs w:val="24"/>
        </w:rPr>
        <w:t>3</w:t>
      </w:r>
      <w:r w:rsidRPr="00B52B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à </w:t>
      </w:r>
      <w:r w:rsidR="000D634F">
        <w:rPr>
          <w:b/>
          <w:sz w:val="24"/>
          <w:szCs w:val="24"/>
        </w:rPr>
        <w:t>l’unanimité des présents ou représentés</w:t>
      </w:r>
      <w:r w:rsidR="004B0AE9">
        <w:rPr>
          <w:b/>
          <w:sz w:val="24"/>
          <w:szCs w:val="24"/>
        </w:rPr>
        <w:t xml:space="preserve"> </w:t>
      </w:r>
    </w:p>
    <w:p w:rsidR="000A4BE6" w:rsidRDefault="000A4BE6" w:rsidP="000230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52BE8">
        <w:rPr>
          <w:b/>
          <w:sz w:val="28"/>
          <w:szCs w:val="28"/>
        </w:rPr>
        <w:t xml:space="preserve">. </w:t>
      </w:r>
      <w:r w:rsidRPr="00D47B03">
        <w:rPr>
          <w:b/>
          <w:sz w:val="28"/>
          <w:szCs w:val="28"/>
        </w:rPr>
        <w:t>DELIBERATIONS</w:t>
      </w:r>
    </w:p>
    <w:p w:rsidR="009A25DB" w:rsidRPr="009A25DB" w:rsidRDefault="00F753C8" w:rsidP="009A25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A4BE6" w:rsidRPr="00C93B4E">
        <w:rPr>
          <w:b/>
          <w:sz w:val="24"/>
          <w:szCs w:val="24"/>
        </w:rPr>
        <w:t>.</w:t>
      </w:r>
      <w:r w:rsidR="003D02B0">
        <w:rPr>
          <w:b/>
          <w:sz w:val="24"/>
          <w:szCs w:val="24"/>
        </w:rPr>
        <w:t xml:space="preserve"> </w:t>
      </w:r>
      <w:r w:rsidR="00A172ED">
        <w:rPr>
          <w:b/>
          <w:sz w:val="24"/>
          <w:szCs w:val="24"/>
        </w:rPr>
        <w:t xml:space="preserve">Création poste contractuel sur emploi permanent – article L.332-8-6 : service restauration scolaire : </w:t>
      </w:r>
    </w:p>
    <w:p w:rsidR="00B85225" w:rsidRDefault="00993812" w:rsidP="009A2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assurer les services de restauration scolaire, accueil des élèves et garderie,  </w:t>
      </w:r>
      <w:r w:rsidR="00B85225">
        <w:rPr>
          <w:sz w:val="24"/>
          <w:szCs w:val="24"/>
        </w:rPr>
        <w:t>M le Maire propose la création d’un poste d’adjoint technique «</w:t>
      </w:r>
      <w:r w:rsidR="00B85225" w:rsidRPr="00B85225">
        <w:rPr>
          <w:sz w:val="24"/>
          <w:szCs w:val="24"/>
        </w:rPr>
        <w:t>service restauration scolaire</w:t>
      </w:r>
      <w:r w:rsidR="00B85225">
        <w:rPr>
          <w:sz w:val="24"/>
          <w:szCs w:val="24"/>
        </w:rPr>
        <w:t> »,  sur emploi permanant de la FTP, catégorie C, à temps non complet pour 22/35 heures annualisées.</w:t>
      </w:r>
    </w:p>
    <w:p w:rsidR="00A071EF" w:rsidRDefault="002A36C8" w:rsidP="009A25DB">
      <w:pPr>
        <w:spacing w:after="0"/>
        <w:rPr>
          <w:sz w:val="24"/>
          <w:szCs w:val="24"/>
        </w:rPr>
      </w:pPr>
      <w:r>
        <w:rPr>
          <w:sz w:val="24"/>
          <w:szCs w:val="24"/>
        </w:rPr>
        <w:t>Cet emploi peut être occupé par un fonctionnaire ou par un agent contractuel par voie de CDD pour une durée de 1 an renouvelable, en application de l’article L.332-8-6,</w:t>
      </w:r>
      <w:r w:rsidR="00A071EF">
        <w:rPr>
          <w:sz w:val="24"/>
          <w:szCs w:val="24"/>
        </w:rPr>
        <w:t xml:space="preserve"> s’agissant d’un </w:t>
      </w:r>
      <w:r w:rsidR="00A071EF" w:rsidRPr="00A071EF">
        <w:rPr>
          <w:sz w:val="24"/>
          <w:szCs w:val="24"/>
        </w:rPr>
        <w:t>emploi dont la création ou la suppression dépend de la décision d'une autorité</w:t>
      </w:r>
      <w:r w:rsidR="00A071EF">
        <w:rPr>
          <w:sz w:val="24"/>
          <w:szCs w:val="24"/>
        </w:rPr>
        <w:t xml:space="preserve"> </w:t>
      </w:r>
      <w:r w:rsidR="00A071EF" w:rsidRPr="00A071EF">
        <w:rPr>
          <w:sz w:val="24"/>
          <w:szCs w:val="24"/>
        </w:rPr>
        <w:t xml:space="preserve">(Services académiques)  qui s'impose à la </w:t>
      </w:r>
      <w:r w:rsidR="00A071EF">
        <w:rPr>
          <w:sz w:val="24"/>
          <w:szCs w:val="24"/>
        </w:rPr>
        <w:t>collectivité.</w:t>
      </w:r>
    </w:p>
    <w:p w:rsidR="00860580" w:rsidRDefault="00860580" w:rsidP="009A2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contrat sera renouvelable par reconduction expresse. La durée des contrats ne pourra excéder 6 ans.  </w:t>
      </w:r>
    </w:p>
    <w:p w:rsidR="00860580" w:rsidRDefault="00734185" w:rsidP="009A25DB">
      <w:pPr>
        <w:spacing w:after="0"/>
        <w:rPr>
          <w:sz w:val="24"/>
          <w:szCs w:val="24"/>
        </w:rPr>
      </w:pPr>
      <w:r>
        <w:rPr>
          <w:sz w:val="24"/>
          <w:szCs w:val="24"/>
        </w:rPr>
        <w:t>À</w:t>
      </w:r>
      <w:r w:rsidR="00860580">
        <w:rPr>
          <w:sz w:val="24"/>
          <w:szCs w:val="24"/>
        </w:rPr>
        <w:t xml:space="preserve"> l’issue de cette période maximale de 6 ans, le contrat de l’agent sera</w:t>
      </w:r>
      <w:r w:rsidR="00505C5B">
        <w:rPr>
          <w:sz w:val="24"/>
          <w:szCs w:val="24"/>
        </w:rPr>
        <w:t>it</w:t>
      </w:r>
      <w:r w:rsidR="00860580">
        <w:rPr>
          <w:sz w:val="24"/>
          <w:szCs w:val="24"/>
        </w:rPr>
        <w:t xml:space="preserve"> reconduit pour une durée indéterminée.</w:t>
      </w:r>
    </w:p>
    <w:p w:rsidR="009A25DB" w:rsidRDefault="009A25DB" w:rsidP="009A25DB">
      <w:pPr>
        <w:spacing w:after="0"/>
        <w:rPr>
          <w:b/>
          <w:sz w:val="24"/>
          <w:szCs w:val="24"/>
        </w:rPr>
      </w:pPr>
      <w:bookmarkStart w:id="0" w:name="_Hlk132212279"/>
      <w:r w:rsidRPr="009A25DB">
        <w:rPr>
          <w:b/>
          <w:sz w:val="24"/>
          <w:szCs w:val="24"/>
        </w:rPr>
        <w:t xml:space="preserve">Après en avoir délibéré, le Conseil Municipal, à </w:t>
      </w:r>
      <w:r w:rsidR="000D634F">
        <w:rPr>
          <w:b/>
          <w:sz w:val="24"/>
          <w:szCs w:val="24"/>
        </w:rPr>
        <w:t>l’unanimité</w:t>
      </w:r>
      <w:r w:rsidR="00CD4107">
        <w:rPr>
          <w:b/>
          <w:sz w:val="24"/>
          <w:szCs w:val="24"/>
        </w:rPr>
        <w:t xml:space="preserve"> </w:t>
      </w:r>
      <w:r w:rsidR="00CD4107" w:rsidRPr="00CD4107">
        <w:rPr>
          <w:b/>
          <w:sz w:val="24"/>
          <w:szCs w:val="24"/>
        </w:rPr>
        <w:t>des membres présents ou représentés</w:t>
      </w:r>
      <w:r w:rsidRPr="009A25DB">
        <w:rPr>
          <w:b/>
          <w:sz w:val="24"/>
          <w:szCs w:val="24"/>
        </w:rPr>
        <w:t xml:space="preserve">, </w:t>
      </w:r>
      <w:r w:rsidR="0008094C">
        <w:rPr>
          <w:b/>
          <w:sz w:val="24"/>
          <w:szCs w:val="24"/>
        </w:rPr>
        <w:t xml:space="preserve">adopte cette proposition et </w:t>
      </w:r>
      <w:r w:rsidRPr="009A25DB">
        <w:rPr>
          <w:b/>
          <w:sz w:val="24"/>
          <w:szCs w:val="24"/>
        </w:rPr>
        <w:t>autorise M. le maire à signer</w:t>
      </w:r>
      <w:bookmarkEnd w:id="0"/>
      <w:r w:rsidR="004E5E90">
        <w:rPr>
          <w:b/>
          <w:sz w:val="24"/>
          <w:szCs w:val="24"/>
        </w:rPr>
        <w:t xml:space="preserve"> tout document </w:t>
      </w:r>
      <w:r w:rsidR="0008094C">
        <w:rPr>
          <w:b/>
          <w:sz w:val="24"/>
          <w:szCs w:val="24"/>
        </w:rPr>
        <w:t>y afférant</w:t>
      </w:r>
      <w:r w:rsidRPr="009A25DB">
        <w:rPr>
          <w:b/>
          <w:sz w:val="24"/>
          <w:szCs w:val="24"/>
        </w:rPr>
        <w:t>.</w:t>
      </w:r>
    </w:p>
    <w:p w:rsidR="00A172ED" w:rsidRDefault="00952B27" w:rsidP="00BC3F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02B0">
        <w:rPr>
          <w:b/>
          <w:sz w:val="24"/>
          <w:szCs w:val="24"/>
        </w:rPr>
        <w:t>2</w:t>
      </w:r>
      <w:r w:rsidR="00BC3F5B" w:rsidRPr="00BC3F5B">
        <w:rPr>
          <w:b/>
          <w:sz w:val="24"/>
          <w:szCs w:val="24"/>
        </w:rPr>
        <w:t>.</w:t>
      </w:r>
      <w:r w:rsidR="003D02B0">
        <w:rPr>
          <w:b/>
          <w:sz w:val="24"/>
          <w:szCs w:val="24"/>
        </w:rPr>
        <w:t xml:space="preserve"> </w:t>
      </w:r>
      <w:r w:rsidR="003D02B0">
        <w:rPr>
          <w:sz w:val="24"/>
          <w:szCs w:val="24"/>
        </w:rPr>
        <w:t xml:space="preserve"> </w:t>
      </w:r>
      <w:r w:rsidR="00A172ED" w:rsidRPr="00A172ED">
        <w:rPr>
          <w:b/>
          <w:sz w:val="24"/>
          <w:szCs w:val="24"/>
        </w:rPr>
        <w:t xml:space="preserve">Création poste contractuel sur emploi permanent – article L.332-8-6 : service </w:t>
      </w:r>
      <w:r w:rsidR="00A172ED">
        <w:rPr>
          <w:b/>
          <w:sz w:val="24"/>
          <w:szCs w:val="24"/>
        </w:rPr>
        <w:t>mairie, école</w:t>
      </w:r>
      <w:r w:rsidR="00A172ED" w:rsidRPr="00A172ED">
        <w:rPr>
          <w:b/>
          <w:sz w:val="24"/>
          <w:szCs w:val="24"/>
        </w:rPr>
        <w:t xml:space="preserve"> :</w:t>
      </w:r>
    </w:p>
    <w:p w:rsidR="0008094C" w:rsidRPr="0008094C" w:rsidRDefault="0012625C" w:rsidP="0008094C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assurer l’entretien des locaux communaux</w:t>
      </w:r>
      <w:r w:rsidRPr="0012625C">
        <w:rPr>
          <w:sz w:val="24"/>
          <w:szCs w:val="24"/>
        </w:rPr>
        <w:t>,</w:t>
      </w:r>
      <w:r>
        <w:rPr>
          <w:sz w:val="24"/>
          <w:szCs w:val="24"/>
        </w:rPr>
        <w:t xml:space="preserve"> le service pain/jou</w:t>
      </w:r>
      <w:r w:rsidR="00C16F12">
        <w:rPr>
          <w:sz w:val="24"/>
          <w:szCs w:val="24"/>
        </w:rPr>
        <w:t>r</w:t>
      </w:r>
      <w:r>
        <w:rPr>
          <w:sz w:val="24"/>
          <w:szCs w:val="24"/>
        </w:rPr>
        <w:t>naux, l’</w:t>
      </w:r>
      <w:r w:rsidRPr="0012625C">
        <w:rPr>
          <w:sz w:val="24"/>
          <w:szCs w:val="24"/>
        </w:rPr>
        <w:t xml:space="preserve">accueil des élèves et </w:t>
      </w:r>
      <w:r>
        <w:rPr>
          <w:sz w:val="24"/>
          <w:szCs w:val="24"/>
        </w:rPr>
        <w:t>le service à la cantine scolaire</w:t>
      </w:r>
      <w:r w:rsidRPr="0012625C">
        <w:rPr>
          <w:sz w:val="24"/>
          <w:szCs w:val="24"/>
        </w:rPr>
        <w:t xml:space="preserve">, </w:t>
      </w:r>
      <w:r w:rsidR="0008094C">
        <w:rPr>
          <w:sz w:val="24"/>
          <w:szCs w:val="24"/>
        </w:rPr>
        <w:t xml:space="preserve"> </w:t>
      </w:r>
      <w:r w:rsidR="0008094C" w:rsidRPr="0008094C">
        <w:rPr>
          <w:sz w:val="24"/>
          <w:szCs w:val="24"/>
        </w:rPr>
        <w:t xml:space="preserve">M le Maire propose la création d’un poste d’adjoint technique «service </w:t>
      </w:r>
      <w:r w:rsidR="0008094C">
        <w:rPr>
          <w:sz w:val="24"/>
          <w:szCs w:val="24"/>
        </w:rPr>
        <w:t>mairie, école</w:t>
      </w:r>
      <w:r w:rsidR="0008094C" w:rsidRPr="0008094C">
        <w:rPr>
          <w:sz w:val="24"/>
          <w:szCs w:val="24"/>
        </w:rPr>
        <w:t xml:space="preserve"> »,  sur emploi permanant de la FTP, catégorie C, à temps non complet pour 22/35 heures annualisées.</w:t>
      </w:r>
    </w:p>
    <w:p w:rsidR="00465DF0" w:rsidRDefault="0008094C" w:rsidP="0008094C">
      <w:pPr>
        <w:spacing w:after="0"/>
        <w:rPr>
          <w:sz w:val="24"/>
          <w:szCs w:val="24"/>
        </w:rPr>
      </w:pPr>
      <w:r w:rsidRPr="0008094C">
        <w:rPr>
          <w:sz w:val="24"/>
          <w:szCs w:val="24"/>
        </w:rPr>
        <w:t>Cet emploi peut être occupé par un fonctionnaire ou par un agent contractuel par voie de CDD pour une durée de 1 an renouvelable, en application de l’article L.332-8-6,</w:t>
      </w:r>
      <w:r w:rsidR="00465DF0">
        <w:rPr>
          <w:sz w:val="24"/>
          <w:szCs w:val="24"/>
        </w:rPr>
        <w:t xml:space="preserve"> </w:t>
      </w:r>
      <w:r w:rsidR="00465DF0" w:rsidRPr="00465DF0">
        <w:rPr>
          <w:sz w:val="24"/>
          <w:szCs w:val="24"/>
        </w:rPr>
        <w:t>s’agissant d’un emploi dont la création ou la suppression dépend de la décision d'une autorité (Services académiques)  qui s'impose à la collectivité.</w:t>
      </w:r>
    </w:p>
    <w:p w:rsidR="0008094C" w:rsidRPr="0008094C" w:rsidRDefault="0008094C" w:rsidP="0008094C">
      <w:pPr>
        <w:spacing w:after="0"/>
        <w:rPr>
          <w:sz w:val="24"/>
          <w:szCs w:val="24"/>
        </w:rPr>
      </w:pPr>
      <w:r w:rsidRPr="0008094C">
        <w:rPr>
          <w:sz w:val="24"/>
          <w:szCs w:val="24"/>
        </w:rPr>
        <w:t xml:space="preserve">Le contrat sera renouvelable par reconduction expresse. La durée des contrats ne pourra excéder 6 ans.  </w:t>
      </w:r>
    </w:p>
    <w:p w:rsidR="0008094C" w:rsidRPr="0008094C" w:rsidRDefault="00734185" w:rsidP="0008094C">
      <w:pPr>
        <w:spacing w:after="0"/>
        <w:rPr>
          <w:sz w:val="24"/>
          <w:szCs w:val="24"/>
        </w:rPr>
      </w:pPr>
      <w:r>
        <w:rPr>
          <w:sz w:val="24"/>
          <w:szCs w:val="24"/>
        </w:rPr>
        <w:t>À</w:t>
      </w:r>
      <w:r w:rsidR="0008094C" w:rsidRPr="0008094C">
        <w:rPr>
          <w:sz w:val="24"/>
          <w:szCs w:val="24"/>
        </w:rPr>
        <w:t xml:space="preserve"> l’issue de cette période maximale de 6 ans, le contrat de l’agent sera</w:t>
      </w:r>
      <w:r w:rsidR="00505C5B">
        <w:rPr>
          <w:sz w:val="24"/>
          <w:szCs w:val="24"/>
        </w:rPr>
        <w:t>it</w:t>
      </w:r>
      <w:r w:rsidR="0008094C" w:rsidRPr="0008094C">
        <w:rPr>
          <w:sz w:val="24"/>
          <w:szCs w:val="24"/>
        </w:rPr>
        <w:t xml:space="preserve"> reconduit pour une durée indéterminée.</w:t>
      </w:r>
    </w:p>
    <w:p w:rsidR="0008094C" w:rsidRPr="0011574E" w:rsidRDefault="0012625C" w:rsidP="00BC3F5B">
      <w:pPr>
        <w:spacing w:after="0"/>
        <w:rPr>
          <w:sz w:val="24"/>
          <w:szCs w:val="24"/>
        </w:rPr>
      </w:pPr>
      <w:r w:rsidRPr="0012625C">
        <w:rPr>
          <w:sz w:val="24"/>
          <w:szCs w:val="24"/>
        </w:rPr>
        <w:t>Suite à la procédure de recrutement avec appel à candidature</w:t>
      </w:r>
      <w:r w:rsidR="00505C5B">
        <w:rPr>
          <w:sz w:val="24"/>
          <w:szCs w:val="24"/>
        </w:rPr>
        <w:t>,</w:t>
      </w:r>
      <w:r w:rsidRPr="0012625C">
        <w:rPr>
          <w:sz w:val="24"/>
          <w:szCs w:val="24"/>
        </w:rPr>
        <w:t xml:space="preserve"> les candidats retenus seront convoqués pour entretien et sélection.</w:t>
      </w:r>
    </w:p>
    <w:p w:rsidR="003B0BE7" w:rsidRDefault="003B0BE7" w:rsidP="004B0AE9">
      <w:pPr>
        <w:spacing w:after="0"/>
        <w:rPr>
          <w:sz w:val="24"/>
          <w:szCs w:val="24"/>
        </w:rPr>
      </w:pPr>
      <w:r w:rsidRPr="003B0BE7">
        <w:rPr>
          <w:b/>
          <w:sz w:val="24"/>
          <w:szCs w:val="24"/>
        </w:rPr>
        <w:t xml:space="preserve">Après en avoir délibéré, le conseil, à </w:t>
      </w:r>
      <w:r w:rsidR="007C692C">
        <w:rPr>
          <w:b/>
          <w:sz w:val="24"/>
          <w:szCs w:val="24"/>
        </w:rPr>
        <w:t>l’unanimité</w:t>
      </w:r>
      <w:r w:rsidR="00CD4107" w:rsidRPr="00CD4107">
        <w:t xml:space="preserve"> </w:t>
      </w:r>
      <w:r w:rsidR="00CD4107" w:rsidRPr="00CD4107">
        <w:rPr>
          <w:b/>
          <w:sz w:val="24"/>
          <w:szCs w:val="24"/>
        </w:rPr>
        <w:t>des membres présents ou représentés</w:t>
      </w:r>
      <w:r w:rsidRPr="003B0BE7">
        <w:rPr>
          <w:b/>
          <w:sz w:val="24"/>
          <w:szCs w:val="24"/>
        </w:rPr>
        <w:t xml:space="preserve">, </w:t>
      </w:r>
      <w:r w:rsidR="0008094C" w:rsidRPr="0008094C">
        <w:rPr>
          <w:b/>
          <w:sz w:val="24"/>
          <w:szCs w:val="24"/>
        </w:rPr>
        <w:t>adopte cette proposition et autorise M. le maire à signer tout document y afférant.</w:t>
      </w:r>
    </w:p>
    <w:p w:rsidR="00642BDE" w:rsidRDefault="003D02B0" w:rsidP="00A172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C3F5B" w:rsidRPr="00BC3F5B">
        <w:rPr>
          <w:b/>
          <w:sz w:val="24"/>
          <w:szCs w:val="24"/>
        </w:rPr>
        <w:t xml:space="preserve">. </w:t>
      </w:r>
      <w:r w:rsidR="00A172ED">
        <w:rPr>
          <w:b/>
          <w:sz w:val="24"/>
          <w:szCs w:val="24"/>
        </w:rPr>
        <w:t>Signature convention de service avec le CDG – soutien à la gestion des R. H. « CDGRH » :</w:t>
      </w:r>
    </w:p>
    <w:p w:rsidR="002800AB" w:rsidRDefault="002800AB" w:rsidP="00642BDE">
      <w:pPr>
        <w:spacing w:after="0"/>
        <w:rPr>
          <w:sz w:val="24"/>
          <w:szCs w:val="24"/>
        </w:rPr>
      </w:pPr>
      <w:r>
        <w:rPr>
          <w:sz w:val="24"/>
          <w:szCs w:val="24"/>
        </w:rPr>
        <w:t>M le Maire</w:t>
      </w:r>
      <w:r w:rsidR="00871949">
        <w:rPr>
          <w:sz w:val="24"/>
          <w:szCs w:val="24"/>
        </w:rPr>
        <w:t xml:space="preserve"> expose</w:t>
      </w:r>
      <w:r>
        <w:rPr>
          <w:sz w:val="24"/>
          <w:szCs w:val="24"/>
        </w:rPr>
        <w:t xml:space="preserve"> les nouvelles prestations facultatives proposées par le CDG 16 en matière de :</w:t>
      </w:r>
    </w:p>
    <w:p w:rsidR="002800AB" w:rsidRDefault="002800AB" w:rsidP="00642BD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Soutiens ponctuels en expertise et moyens humains : S.O.S paye et S.O.S. secrétaire de mairie (dépannage en urgence dans l’attente d’une solution de remplacement)</w:t>
      </w:r>
    </w:p>
    <w:p w:rsidR="00175371" w:rsidRDefault="002800AB" w:rsidP="00642BDE">
      <w:pPr>
        <w:spacing w:after="0"/>
        <w:rPr>
          <w:sz w:val="24"/>
          <w:szCs w:val="24"/>
        </w:rPr>
      </w:pPr>
      <w:r>
        <w:rPr>
          <w:sz w:val="24"/>
          <w:szCs w:val="24"/>
        </w:rPr>
        <w:t>- Soutiens méthodologiques : Conseils en organisation</w:t>
      </w:r>
      <w:r w:rsidR="00871949">
        <w:rPr>
          <w:sz w:val="24"/>
          <w:szCs w:val="24"/>
        </w:rPr>
        <w:t xml:space="preserve"> (temps de travail, annualisation, régime indemnitaire, </w:t>
      </w:r>
      <w:proofErr w:type="spellStart"/>
      <w:r w:rsidR="00871949">
        <w:rPr>
          <w:sz w:val="24"/>
          <w:szCs w:val="24"/>
        </w:rPr>
        <w:t>etc</w:t>
      </w:r>
      <w:proofErr w:type="spellEnd"/>
      <w:r w:rsidR="00871949">
        <w:rPr>
          <w:sz w:val="24"/>
          <w:szCs w:val="24"/>
        </w:rPr>
        <w:t>) ; médiation</w:t>
      </w:r>
      <w:r w:rsidR="000A33D1">
        <w:rPr>
          <w:sz w:val="24"/>
          <w:szCs w:val="24"/>
        </w:rPr>
        <w:t xml:space="preserve"> conventionnelle (en cas de conflit)</w:t>
      </w:r>
      <w:r w:rsidR="00465DF0">
        <w:rPr>
          <w:sz w:val="24"/>
          <w:szCs w:val="24"/>
        </w:rPr>
        <w:t>,</w:t>
      </w:r>
      <w:r w:rsidR="00871949">
        <w:rPr>
          <w:sz w:val="24"/>
          <w:szCs w:val="24"/>
        </w:rPr>
        <w:t xml:space="preserve"> etc.</w:t>
      </w:r>
    </w:p>
    <w:p w:rsidR="002800AB" w:rsidRDefault="00EA6742" w:rsidP="00642BDE">
      <w:pPr>
        <w:spacing w:after="0"/>
        <w:rPr>
          <w:sz w:val="24"/>
          <w:szCs w:val="24"/>
        </w:rPr>
      </w:pPr>
      <w:r>
        <w:rPr>
          <w:sz w:val="24"/>
          <w:szCs w:val="24"/>
        </w:rPr>
        <w:t>M le Maire demande l’autorisation de signer la convention de services «CDGRH+ » dont la signature n’engage aucun coût et que la collectivité adhérente est libre de solliciter au besoin.</w:t>
      </w:r>
    </w:p>
    <w:p w:rsidR="00EA6742" w:rsidRDefault="00EA6742" w:rsidP="00EA6742">
      <w:pPr>
        <w:spacing w:after="0"/>
        <w:rPr>
          <w:b/>
          <w:sz w:val="24"/>
          <w:szCs w:val="24"/>
        </w:rPr>
      </w:pPr>
      <w:r w:rsidRPr="00EA6742">
        <w:rPr>
          <w:b/>
          <w:sz w:val="24"/>
          <w:szCs w:val="24"/>
        </w:rPr>
        <w:t xml:space="preserve">Après en avoir délibéré, le conseil, à </w:t>
      </w:r>
      <w:r w:rsidR="00CD4107">
        <w:rPr>
          <w:b/>
          <w:sz w:val="24"/>
          <w:szCs w:val="24"/>
        </w:rPr>
        <w:t>l’unanimité</w:t>
      </w:r>
      <w:r w:rsidRPr="00EA6742">
        <w:rPr>
          <w:b/>
          <w:sz w:val="24"/>
          <w:szCs w:val="24"/>
        </w:rPr>
        <w:t xml:space="preserve"> des membres présents</w:t>
      </w:r>
      <w:r w:rsidR="00CD4107">
        <w:rPr>
          <w:b/>
          <w:sz w:val="24"/>
          <w:szCs w:val="24"/>
        </w:rPr>
        <w:t xml:space="preserve"> ou représentés</w:t>
      </w:r>
      <w:r w:rsidRPr="00EA6742">
        <w:rPr>
          <w:b/>
          <w:sz w:val="24"/>
          <w:szCs w:val="24"/>
        </w:rPr>
        <w:t>, autorise M. le maire à signer</w:t>
      </w:r>
      <w:r>
        <w:rPr>
          <w:b/>
          <w:sz w:val="24"/>
          <w:szCs w:val="24"/>
        </w:rPr>
        <w:t xml:space="preserve"> ladite convention</w:t>
      </w:r>
      <w:r w:rsidRPr="00EA67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et </w:t>
      </w:r>
      <w:r w:rsidRPr="00EA6742">
        <w:rPr>
          <w:b/>
          <w:sz w:val="24"/>
          <w:szCs w:val="24"/>
        </w:rPr>
        <w:t>tout document y afférant.</w:t>
      </w:r>
    </w:p>
    <w:p w:rsidR="00023053" w:rsidRPr="00023053" w:rsidRDefault="00023053" w:rsidP="004B0AE9">
      <w:pPr>
        <w:spacing w:after="0"/>
        <w:rPr>
          <w:sz w:val="24"/>
          <w:szCs w:val="24"/>
        </w:rPr>
      </w:pPr>
    </w:p>
    <w:p w:rsidR="00754BF3" w:rsidRPr="00754BF3" w:rsidRDefault="00052E49" w:rsidP="00052E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754BF3" w:rsidRPr="00754BF3">
        <w:rPr>
          <w:b/>
          <w:sz w:val="28"/>
          <w:szCs w:val="28"/>
        </w:rPr>
        <w:t>QUESTIONS DIVERSES ET INFORMATION</w:t>
      </w:r>
      <w:r w:rsidR="007E474E">
        <w:rPr>
          <w:b/>
          <w:sz w:val="28"/>
          <w:szCs w:val="28"/>
        </w:rPr>
        <w:t>S</w:t>
      </w:r>
    </w:p>
    <w:p w:rsidR="004B0AE9" w:rsidRPr="00795763" w:rsidRDefault="00D56060" w:rsidP="00A172ED">
      <w:pPr>
        <w:spacing w:after="0"/>
        <w:rPr>
          <w:sz w:val="24"/>
          <w:szCs w:val="24"/>
        </w:rPr>
      </w:pPr>
      <w:r w:rsidRPr="00140993">
        <w:rPr>
          <w:b/>
          <w:sz w:val="24"/>
          <w:szCs w:val="24"/>
        </w:rPr>
        <w:t xml:space="preserve">1. </w:t>
      </w:r>
      <w:proofErr w:type="spellStart"/>
      <w:r w:rsidR="00993812">
        <w:rPr>
          <w:b/>
          <w:sz w:val="24"/>
          <w:szCs w:val="24"/>
        </w:rPr>
        <w:t>Calitom</w:t>
      </w:r>
      <w:proofErr w:type="spellEnd"/>
      <w:r w:rsidR="00993812">
        <w:rPr>
          <w:b/>
          <w:sz w:val="24"/>
          <w:szCs w:val="24"/>
        </w:rPr>
        <w:t xml:space="preserve"> </w:t>
      </w:r>
      <w:r w:rsidR="00795763">
        <w:rPr>
          <w:b/>
          <w:sz w:val="24"/>
          <w:szCs w:val="24"/>
        </w:rPr>
        <w:t>-</w:t>
      </w:r>
      <w:r w:rsidR="00993812">
        <w:rPr>
          <w:b/>
          <w:sz w:val="24"/>
          <w:szCs w:val="24"/>
        </w:rPr>
        <w:t xml:space="preserve"> </w:t>
      </w:r>
      <w:r w:rsidR="00795763">
        <w:rPr>
          <w:b/>
          <w:sz w:val="24"/>
          <w:szCs w:val="24"/>
        </w:rPr>
        <w:t>Nouveau schéma de collecte :</w:t>
      </w:r>
      <w:r w:rsidR="00172C7D">
        <w:rPr>
          <w:b/>
          <w:sz w:val="24"/>
          <w:szCs w:val="24"/>
        </w:rPr>
        <w:t xml:space="preserve"> </w:t>
      </w:r>
      <w:proofErr w:type="spellStart"/>
      <w:r w:rsidR="00172C7D" w:rsidRPr="00172C7D">
        <w:rPr>
          <w:sz w:val="24"/>
          <w:szCs w:val="24"/>
        </w:rPr>
        <w:t>Calitom</w:t>
      </w:r>
      <w:proofErr w:type="spellEnd"/>
      <w:r w:rsidR="00172C7D" w:rsidRPr="00172C7D">
        <w:rPr>
          <w:sz w:val="24"/>
          <w:szCs w:val="24"/>
        </w:rPr>
        <w:t xml:space="preserve"> nous informe</w:t>
      </w:r>
      <w:r w:rsidR="00172C7D">
        <w:rPr>
          <w:sz w:val="24"/>
          <w:szCs w:val="24"/>
        </w:rPr>
        <w:t xml:space="preserve"> de son projet </w:t>
      </w:r>
      <w:r w:rsidR="00795763">
        <w:rPr>
          <w:sz w:val="24"/>
          <w:szCs w:val="24"/>
        </w:rPr>
        <w:t>d’harmonisation, d’optimisation et de modernisation du service de collecte</w:t>
      </w:r>
      <w:r w:rsidR="007441FF">
        <w:rPr>
          <w:sz w:val="24"/>
          <w:szCs w:val="24"/>
        </w:rPr>
        <w:t>,</w:t>
      </w:r>
      <w:r w:rsidR="00795763">
        <w:rPr>
          <w:sz w:val="24"/>
          <w:szCs w:val="24"/>
        </w:rPr>
        <w:t xml:space="preserve"> à compter de 2024 et pour les 5 ans à venir</w:t>
      </w:r>
      <w:r w:rsidR="007441FF">
        <w:rPr>
          <w:sz w:val="24"/>
          <w:szCs w:val="24"/>
        </w:rPr>
        <w:t>,</w:t>
      </w:r>
      <w:r w:rsidR="00795763">
        <w:rPr>
          <w:sz w:val="24"/>
          <w:szCs w:val="24"/>
        </w:rPr>
        <w:t xml:space="preserve"> avec pour objectif de réduire les tonnages d’ordures ménagères</w:t>
      </w:r>
      <w:r w:rsidR="007441FF">
        <w:rPr>
          <w:sz w:val="24"/>
          <w:szCs w:val="24"/>
        </w:rPr>
        <w:t xml:space="preserve"> (réduction des coûts)</w:t>
      </w:r>
      <w:r w:rsidR="00795763">
        <w:rPr>
          <w:sz w:val="24"/>
          <w:szCs w:val="24"/>
        </w:rPr>
        <w:t>, d’améliorer le tri des emballages et papiers recyclables (Bacs individuels et collecte hebdomadaire) et développer le tri des déchets alimentaires(encouragement au compostage, sacs transparents</w:t>
      </w:r>
      <w:r w:rsidR="007441FF">
        <w:rPr>
          <w:sz w:val="24"/>
          <w:szCs w:val="24"/>
        </w:rPr>
        <w:t>), en maintenant un service de qualité maximale et une collecte en porte-à-porte partout où cela est possible.</w:t>
      </w:r>
    </w:p>
    <w:p w:rsidR="00E50F01" w:rsidRPr="00E54CEC" w:rsidRDefault="00E50F01" w:rsidP="00A172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="00E54CEC">
        <w:rPr>
          <w:b/>
          <w:sz w:val="24"/>
          <w:szCs w:val="24"/>
        </w:rPr>
        <w:t>Calitom</w:t>
      </w:r>
      <w:proofErr w:type="spellEnd"/>
      <w:r w:rsidR="00E54CEC">
        <w:rPr>
          <w:b/>
          <w:sz w:val="24"/>
          <w:szCs w:val="24"/>
        </w:rPr>
        <w:t xml:space="preserve"> – Demande d’élagage rue transversale</w:t>
      </w:r>
      <w:r w:rsidR="00852BE7">
        <w:rPr>
          <w:b/>
          <w:sz w:val="24"/>
          <w:szCs w:val="24"/>
        </w:rPr>
        <w:t xml:space="preserve"> pour le passage du camion de collecte</w:t>
      </w:r>
      <w:r w:rsidR="00E54CEC">
        <w:rPr>
          <w:b/>
          <w:sz w:val="24"/>
          <w:szCs w:val="24"/>
        </w:rPr>
        <w:t> :</w:t>
      </w:r>
      <w:r w:rsidR="00E54CEC">
        <w:rPr>
          <w:sz w:val="24"/>
          <w:szCs w:val="24"/>
        </w:rPr>
        <w:t xml:space="preserve"> Jean-Pierre contactera les riverains </w:t>
      </w:r>
      <w:r w:rsidR="00852BE7">
        <w:rPr>
          <w:sz w:val="24"/>
          <w:szCs w:val="24"/>
        </w:rPr>
        <w:t>concernés.</w:t>
      </w:r>
    </w:p>
    <w:p w:rsidR="00C15060" w:rsidRDefault="00133BB1" w:rsidP="00A172E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0164C1">
        <w:rPr>
          <w:b/>
          <w:sz w:val="24"/>
          <w:szCs w:val="24"/>
        </w:rPr>
        <w:t>.</w:t>
      </w:r>
      <w:r w:rsidR="00172C7D" w:rsidRPr="00172C7D">
        <w:rPr>
          <w:b/>
          <w:sz w:val="24"/>
          <w:szCs w:val="24"/>
        </w:rPr>
        <w:t xml:space="preserve"> Demande de l’Association </w:t>
      </w:r>
      <w:r w:rsidR="00172C7D">
        <w:rPr>
          <w:b/>
          <w:sz w:val="24"/>
          <w:szCs w:val="24"/>
        </w:rPr>
        <w:t>« </w:t>
      </w:r>
      <w:r w:rsidR="00172C7D" w:rsidRPr="00172C7D">
        <w:rPr>
          <w:b/>
          <w:sz w:val="24"/>
          <w:szCs w:val="24"/>
        </w:rPr>
        <w:t>Sonnette d’Alarme</w:t>
      </w:r>
      <w:r w:rsidR="00172C7D">
        <w:rPr>
          <w:b/>
          <w:sz w:val="24"/>
          <w:szCs w:val="24"/>
        </w:rPr>
        <w:t> »</w:t>
      </w:r>
      <w:r w:rsidR="00172C7D" w:rsidRPr="00172C7D">
        <w:rPr>
          <w:b/>
          <w:sz w:val="24"/>
          <w:szCs w:val="24"/>
        </w:rPr>
        <w:t xml:space="preserve"> pour s’opposer à la construction et l’exploitation du parc de 5 éoliennes de FOUQUEURE, projet d’abord refusé par la Préfecture, puis autorisé par la Cour Administrative d’Appel de Bordeaux.</w:t>
      </w:r>
    </w:p>
    <w:p w:rsidR="00C15060" w:rsidRDefault="00172C7D" w:rsidP="00A545D4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L’étude de cette demande sera à l’ordre du jour du prochain conseil pour laisser le temps aux élus de consulter les documents</w:t>
      </w:r>
      <w:r w:rsidR="00032AFE">
        <w:rPr>
          <w:sz w:val="24"/>
          <w:szCs w:val="24"/>
        </w:rPr>
        <w:t xml:space="preserve"> transmis</w:t>
      </w:r>
      <w:r>
        <w:rPr>
          <w:sz w:val="24"/>
          <w:szCs w:val="24"/>
        </w:rPr>
        <w:t xml:space="preserve"> sur ce sujet</w:t>
      </w:r>
      <w:r w:rsidR="00DA5567">
        <w:rPr>
          <w:sz w:val="24"/>
          <w:szCs w:val="24"/>
        </w:rPr>
        <w:t xml:space="preserve">. </w:t>
      </w:r>
    </w:p>
    <w:p w:rsidR="00172C7D" w:rsidRDefault="00852BE7" w:rsidP="00A545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72C7D" w:rsidRPr="00172C7D">
        <w:rPr>
          <w:b/>
          <w:sz w:val="24"/>
          <w:szCs w:val="24"/>
        </w:rPr>
        <w:t xml:space="preserve">. Demande de soutien de l’association </w:t>
      </w:r>
      <w:r w:rsidR="00DA5567">
        <w:rPr>
          <w:b/>
          <w:sz w:val="24"/>
          <w:szCs w:val="24"/>
        </w:rPr>
        <w:t>« </w:t>
      </w:r>
      <w:r w:rsidR="00172C7D" w:rsidRPr="00172C7D">
        <w:rPr>
          <w:b/>
          <w:sz w:val="24"/>
          <w:szCs w:val="24"/>
        </w:rPr>
        <w:t>Bassines Non Merci</w:t>
      </w:r>
      <w:r w:rsidR="00DA5567">
        <w:rPr>
          <w:b/>
          <w:sz w:val="24"/>
          <w:szCs w:val="24"/>
        </w:rPr>
        <w:t> »</w:t>
      </w:r>
      <w:r w:rsidR="00172C7D" w:rsidRPr="00172C7D">
        <w:rPr>
          <w:b/>
          <w:sz w:val="24"/>
          <w:szCs w:val="24"/>
        </w:rPr>
        <w:t xml:space="preserve"> en faveur du moratoire demandant la suspension de la construction de 9 bassines sur l’</w:t>
      </w:r>
      <w:proofErr w:type="spellStart"/>
      <w:r w:rsidR="00172C7D" w:rsidRPr="00172C7D">
        <w:rPr>
          <w:b/>
          <w:sz w:val="24"/>
          <w:szCs w:val="24"/>
        </w:rPr>
        <w:t>Aume</w:t>
      </w:r>
      <w:proofErr w:type="spellEnd"/>
      <w:r w:rsidR="00172C7D" w:rsidRPr="00172C7D">
        <w:rPr>
          <w:b/>
          <w:sz w:val="24"/>
          <w:szCs w:val="24"/>
        </w:rPr>
        <w:t xml:space="preserve"> et la Couture.</w:t>
      </w:r>
    </w:p>
    <w:p w:rsidR="00B37246" w:rsidRDefault="00DA5567" w:rsidP="00A545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Mme Agnès </w:t>
      </w:r>
      <w:proofErr w:type="spellStart"/>
      <w:r>
        <w:rPr>
          <w:sz w:val="24"/>
          <w:szCs w:val="24"/>
        </w:rPr>
        <w:t>Baudrillart</w:t>
      </w:r>
      <w:proofErr w:type="spellEnd"/>
      <w:r>
        <w:rPr>
          <w:sz w:val="24"/>
          <w:szCs w:val="24"/>
        </w:rPr>
        <w:t xml:space="preserve"> demande aux élus </w:t>
      </w:r>
      <w:r w:rsidR="00032AFE">
        <w:rPr>
          <w:sz w:val="24"/>
          <w:szCs w:val="24"/>
        </w:rPr>
        <w:t xml:space="preserve">s’ils veulent bien s’associer, par une délibération du Conseil ou bien à titre individuel, à la demande de </w:t>
      </w:r>
      <w:r>
        <w:rPr>
          <w:sz w:val="24"/>
          <w:szCs w:val="24"/>
        </w:rPr>
        <w:t>moratoire proposé</w:t>
      </w:r>
      <w:r w:rsidR="00465DF0">
        <w:rPr>
          <w:sz w:val="24"/>
          <w:szCs w:val="24"/>
        </w:rPr>
        <w:t>e</w:t>
      </w:r>
      <w:r>
        <w:rPr>
          <w:sz w:val="24"/>
          <w:szCs w:val="24"/>
        </w:rPr>
        <w:t xml:space="preserve"> par l’association précitée</w:t>
      </w:r>
      <w:r w:rsidR="00032AFE">
        <w:rPr>
          <w:sz w:val="24"/>
          <w:szCs w:val="24"/>
        </w:rPr>
        <w:t>, pour faire suspendre la construction de ces bassines</w:t>
      </w:r>
      <w:r>
        <w:rPr>
          <w:sz w:val="24"/>
          <w:szCs w:val="24"/>
        </w:rPr>
        <w:t xml:space="preserve"> </w:t>
      </w:r>
      <w:r w:rsidR="00032AFE">
        <w:rPr>
          <w:sz w:val="24"/>
          <w:szCs w:val="24"/>
        </w:rPr>
        <w:t>afin</w:t>
      </w:r>
      <w:r>
        <w:rPr>
          <w:sz w:val="24"/>
          <w:szCs w:val="24"/>
        </w:rPr>
        <w:t xml:space="preserve"> que les travaux ne commencent pas avant que tous les recours aient été examinés. </w:t>
      </w:r>
      <w:r w:rsidR="00032AFE">
        <w:rPr>
          <w:sz w:val="24"/>
          <w:szCs w:val="24"/>
        </w:rPr>
        <w:t xml:space="preserve">Le conseil décide de statuer sur cette demande lors du prochain Conseil pour laisser le temps aux élus d’étudier les documents transmis sur ce sujet. </w:t>
      </w:r>
    </w:p>
    <w:p w:rsidR="00933CFD" w:rsidRPr="00933CFD" w:rsidRDefault="00933CFD" w:rsidP="00A545D4">
      <w:pPr>
        <w:spacing w:after="0"/>
        <w:rPr>
          <w:b/>
          <w:sz w:val="24"/>
          <w:szCs w:val="24"/>
        </w:rPr>
      </w:pPr>
      <w:r w:rsidRPr="00933CFD">
        <w:rPr>
          <w:b/>
          <w:sz w:val="24"/>
          <w:szCs w:val="24"/>
        </w:rPr>
        <w:t>Fin de la réunion à</w:t>
      </w:r>
      <w:r w:rsidR="003D02B0">
        <w:rPr>
          <w:b/>
          <w:sz w:val="24"/>
          <w:szCs w:val="24"/>
        </w:rPr>
        <w:t xml:space="preserve">  </w:t>
      </w:r>
      <w:r w:rsidR="00CD4107">
        <w:rPr>
          <w:b/>
          <w:sz w:val="24"/>
          <w:szCs w:val="24"/>
        </w:rPr>
        <w:t>19</w:t>
      </w:r>
      <w:r w:rsidR="000B343D">
        <w:rPr>
          <w:b/>
          <w:sz w:val="24"/>
          <w:szCs w:val="24"/>
        </w:rPr>
        <w:t>h</w:t>
      </w:r>
      <w:r w:rsidR="00CD4107">
        <w:rPr>
          <w:b/>
          <w:sz w:val="24"/>
          <w:szCs w:val="24"/>
        </w:rPr>
        <w:t>03</w:t>
      </w:r>
      <w:r w:rsidR="008D786A">
        <w:rPr>
          <w:b/>
          <w:sz w:val="24"/>
          <w:szCs w:val="24"/>
        </w:rPr>
        <w:t xml:space="preserve">  </w:t>
      </w:r>
      <w:r w:rsidRPr="00933CFD">
        <w:rPr>
          <w:b/>
          <w:sz w:val="24"/>
          <w:szCs w:val="24"/>
        </w:rPr>
        <w:t xml:space="preserve">   </w:t>
      </w:r>
      <w:r w:rsidR="00181875">
        <w:rPr>
          <w:b/>
          <w:sz w:val="24"/>
          <w:szCs w:val="24"/>
        </w:rPr>
        <w:t xml:space="preserve">    </w:t>
      </w:r>
      <w:r w:rsidR="00181875">
        <w:rPr>
          <w:b/>
          <w:sz w:val="24"/>
          <w:szCs w:val="24"/>
        </w:rPr>
        <w:tab/>
        <w:t xml:space="preserve">   Prochain conseil municipal</w:t>
      </w:r>
      <w:r w:rsidR="008D786A">
        <w:rPr>
          <w:b/>
          <w:sz w:val="24"/>
          <w:szCs w:val="24"/>
        </w:rPr>
        <w:t xml:space="preserve"> à 18h </w:t>
      </w:r>
      <w:r w:rsidR="00181875">
        <w:rPr>
          <w:b/>
          <w:sz w:val="24"/>
          <w:szCs w:val="24"/>
        </w:rPr>
        <w:t xml:space="preserve"> le</w:t>
      </w:r>
      <w:r w:rsidR="00CD4107">
        <w:rPr>
          <w:b/>
          <w:sz w:val="24"/>
          <w:szCs w:val="24"/>
        </w:rPr>
        <w:t xml:space="preserve"> mercredi</w:t>
      </w:r>
      <w:r w:rsidR="00A172ED">
        <w:rPr>
          <w:b/>
          <w:sz w:val="24"/>
          <w:szCs w:val="24"/>
        </w:rPr>
        <w:t xml:space="preserve"> </w:t>
      </w:r>
      <w:r w:rsidR="00505C5B">
        <w:rPr>
          <w:b/>
          <w:sz w:val="24"/>
          <w:szCs w:val="24"/>
        </w:rPr>
        <w:t>05</w:t>
      </w:r>
      <w:r w:rsidR="00A172ED">
        <w:rPr>
          <w:b/>
          <w:sz w:val="24"/>
          <w:szCs w:val="24"/>
        </w:rPr>
        <w:t xml:space="preserve"> </w:t>
      </w:r>
      <w:r w:rsidR="003D02B0">
        <w:rPr>
          <w:b/>
          <w:sz w:val="24"/>
          <w:szCs w:val="24"/>
        </w:rPr>
        <w:t>jui</w:t>
      </w:r>
      <w:r w:rsidR="00A172ED">
        <w:rPr>
          <w:b/>
          <w:sz w:val="24"/>
          <w:szCs w:val="24"/>
        </w:rPr>
        <w:t>llet</w:t>
      </w:r>
      <w:bookmarkStart w:id="1" w:name="_GoBack"/>
      <w:bookmarkEnd w:id="1"/>
      <w:r w:rsidR="008D786A">
        <w:rPr>
          <w:b/>
          <w:sz w:val="24"/>
          <w:szCs w:val="24"/>
        </w:rPr>
        <w:t xml:space="preserve"> </w:t>
      </w:r>
      <w:r w:rsidR="00181875">
        <w:rPr>
          <w:b/>
          <w:sz w:val="24"/>
          <w:szCs w:val="24"/>
        </w:rPr>
        <w:t>202</w:t>
      </w:r>
      <w:r w:rsidR="004B0AE9">
        <w:rPr>
          <w:b/>
          <w:sz w:val="24"/>
          <w:szCs w:val="24"/>
        </w:rPr>
        <w:t>3</w:t>
      </w:r>
      <w:r w:rsidR="00181875">
        <w:rPr>
          <w:b/>
          <w:sz w:val="24"/>
          <w:szCs w:val="24"/>
        </w:rPr>
        <w:t>.</w:t>
      </w:r>
    </w:p>
    <w:sectPr w:rsidR="00933CFD" w:rsidRPr="00933CFD" w:rsidSect="00537E5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5A"/>
    <w:rsid w:val="0000065A"/>
    <w:rsid w:val="00002C40"/>
    <w:rsid w:val="000164C1"/>
    <w:rsid w:val="00023053"/>
    <w:rsid w:val="000252BE"/>
    <w:rsid w:val="00032AFE"/>
    <w:rsid w:val="00052E49"/>
    <w:rsid w:val="00060FF9"/>
    <w:rsid w:val="00063282"/>
    <w:rsid w:val="0008094C"/>
    <w:rsid w:val="00097F3A"/>
    <w:rsid w:val="000A2067"/>
    <w:rsid w:val="000A33D1"/>
    <w:rsid w:val="000A4BE6"/>
    <w:rsid w:val="000B30D9"/>
    <w:rsid w:val="000B343D"/>
    <w:rsid w:val="000B3590"/>
    <w:rsid w:val="000C40F9"/>
    <w:rsid w:val="000D634F"/>
    <w:rsid w:val="0011574E"/>
    <w:rsid w:val="0012625C"/>
    <w:rsid w:val="00133BB1"/>
    <w:rsid w:val="001375A0"/>
    <w:rsid w:val="00140993"/>
    <w:rsid w:val="001569FA"/>
    <w:rsid w:val="00164714"/>
    <w:rsid w:val="00165C15"/>
    <w:rsid w:val="00172C7D"/>
    <w:rsid w:val="00175371"/>
    <w:rsid w:val="001804C0"/>
    <w:rsid w:val="00181875"/>
    <w:rsid w:val="00193FBF"/>
    <w:rsid w:val="001F6C40"/>
    <w:rsid w:val="002064D1"/>
    <w:rsid w:val="002407FE"/>
    <w:rsid w:val="00246D9D"/>
    <w:rsid w:val="00275441"/>
    <w:rsid w:val="002800AB"/>
    <w:rsid w:val="002A36C8"/>
    <w:rsid w:val="002B7402"/>
    <w:rsid w:val="002C22B5"/>
    <w:rsid w:val="00312128"/>
    <w:rsid w:val="003305EA"/>
    <w:rsid w:val="00346F50"/>
    <w:rsid w:val="00354BC3"/>
    <w:rsid w:val="00374266"/>
    <w:rsid w:val="0039172C"/>
    <w:rsid w:val="003B0BE7"/>
    <w:rsid w:val="003B7D69"/>
    <w:rsid w:val="003C5B05"/>
    <w:rsid w:val="003D02B0"/>
    <w:rsid w:val="00402642"/>
    <w:rsid w:val="00402909"/>
    <w:rsid w:val="00413055"/>
    <w:rsid w:val="00420329"/>
    <w:rsid w:val="00450E5F"/>
    <w:rsid w:val="00465DF0"/>
    <w:rsid w:val="00474B8D"/>
    <w:rsid w:val="00482A97"/>
    <w:rsid w:val="004B0AE9"/>
    <w:rsid w:val="004B6A16"/>
    <w:rsid w:val="004E35A7"/>
    <w:rsid w:val="004E5E90"/>
    <w:rsid w:val="00505C5B"/>
    <w:rsid w:val="00512794"/>
    <w:rsid w:val="00534E49"/>
    <w:rsid w:val="00537E55"/>
    <w:rsid w:val="00565152"/>
    <w:rsid w:val="0059040F"/>
    <w:rsid w:val="005969B4"/>
    <w:rsid w:val="005C1072"/>
    <w:rsid w:val="005E5D0C"/>
    <w:rsid w:val="00602CBE"/>
    <w:rsid w:val="006228A8"/>
    <w:rsid w:val="00642BDE"/>
    <w:rsid w:val="0065415A"/>
    <w:rsid w:val="0066157B"/>
    <w:rsid w:val="00662DEA"/>
    <w:rsid w:val="006B5C12"/>
    <w:rsid w:val="006D1B88"/>
    <w:rsid w:val="006F1C84"/>
    <w:rsid w:val="006F43EB"/>
    <w:rsid w:val="007316C4"/>
    <w:rsid w:val="00734185"/>
    <w:rsid w:val="007441FF"/>
    <w:rsid w:val="007500A3"/>
    <w:rsid w:val="00754BF3"/>
    <w:rsid w:val="007627E9"/>
    <w:rsid w:val="00763587"/>
    <w:rsid w:val="00795763"/>
    <w:rsid w:val="007B6842"/>
    <w:rsid w:val="007B70DF"/>
    <w:rsid w:val="007C692C"/>
    <w:rsid w:val="007E474E"/>
    <w:rsid w:val="007F05CE"/>
    <w:rsid w:val="007F5C96"/>
    <w:rsid w:val="00816230"/>
    <w:rsid w:val="0082373E"/>
    <w:rsid w:val="0083599C"/>
    <w:rsid w:val="00850AAB"/>
    <w:rsid w:val="00852BE7"/>
    <w:rsid w:val="00860580"/>
    <w:rsid w:val="00863F5C"/>
    <w:rsid w:val="00871949"/>
    <w:rsid w:val="0089196E"/>
    <w:rsid w:val="00893BAF"/>
    <w:rsid w:val="008952C1"/>
    <w:rsid w:val="008B41CC"/>
    <w:rsid w:val="008D786A"/>
    <w:rsid w:val="008E430E"/>
    <w:rsid w:val="00924289"/>
    <w:rsid w:val="00933CFD"/>
    <w:rsid w:val="00952B27"/>
    <w:rsid w:val="00972110"/>
    <w:rsid w:val="00993033"/>
    <w:rsid w:val="00993812"/>
    <w:rsid w:val="00997A2A"/>
    <w:rsid w:val="009A25DB"/>
    <w:rsid w:val="009A4ECC"/>
    <w:rsid w:val="009A73D3"/>
    <w:rsid w:val="009E67F2"/>
    <w:rsid w:val="00A071EF"/>
    <w:rsid w:val="00A10AC0"/>
    <w:rsid w:val="00A124DB"/>
    <w:rsid w:val="00A172ED"/>
    <w:rsid w:val="00A25AE7"/>
    <w:rsid w:val="00A375B9"/>
    <w:rsid w:val="00A545D4"/>
    <w:rsid w:val="00A75D7C"/>
    <w:rsid w:val="00A85B1D"/>
    <w:rsid w:val="00A87945"/>
    <w:rsid w:val="00A95E02"/>
    <w:rsid w:val="00AB4DD2"/>
    <w:rsid w:val="00AF4B7D"/>
    <w:rsid w:val="00B0696E"/>
    <w:rsid w:val="00B12A92"/>
    <w:rsid w:val="00B1529B"/>
    <w:rsid w:val="00B37246"/>
    <w:rsid w:val="00B41672"/>
    <w:rsid w:val="00B438F0"/>
    <w:rsid w:val="00B52BE8"/>
    <w:rsid w:val="00B80891"/>
    <w:rsid w:val="00B832E4"/>
    <w:rsid w:val="00B84EDA"/>
    <w:rsid w:val="00B85225"/>
    <w:rsid w:val="00B8617E"/>
    <w:rsid w:val="00BC3F5B"/>
    <w:rsid w:val="00BD3B33"/>
    <w:rsid w:val="00BE20E1"/>
    <w:rsid w:val="00C06867"/>
    <w:rsid w:val="00C06978"/>
    <w:rsid w:val="00C15060"/>
    <w:rsid w:val="00C15A44"/>
    <w:rsid w:val="00C16F12"/>
    <w:rsid w:val="00C538A2"/>
    <w:rsid w:val="00C75FF3"/>
    <w:rsid w:val="00C83771"/>
    <w:rsid w:val="00C93B4E"/>
    <w:rsid w:val="00C97A53"/>
    <w:rsid w:val="00CA0CB7"/>
    <w:rsid w:val="00CA1841"/>
    <w:rsid w:val="00CA3FE3"/>
    <w:rsid w:val="00CB326C"/>
    <w:rsid w:val="00CB6670"/>
    <w:rsid w:val="00CB6ECF"/>
    <w:rsid w:val="00CC6FE2"/>
    <w:rsid w:val="00CD4107"/>
    <w:rsid w:val="00CF7BA2"/>
    <w:rsid w:val="00CF7CF4"/>
    <w:rsid w:val="00D00B63"/>
    <w:rsid w:val="00D31688"/>
    <w:rsid w:val="00D47B03"/>
    <w:rsid w:val="00D56060"/>
    <w:rsid w:val="00D56AC1"/>
    <w:rsid w:val="00D74754"/>
    <w:rsid w:val="00D839C0"/>
    <w:rsid w:val="00D8501F"/>
    <w:rsid w:val="00D9030C"/>
    <w:rsid w:val="00DA5567"/>
    <w:rsid w:val="00DC6CB7"/>
    <w:rsid w:val="00DF4768"/>
    <w:rsid w:val="00DF732E"/>
    <w:rsid w:val="00E13B02"/>
    <w:rsid w:val="00E21761"/>
    <w:rsid w:val="00E22EA2"/>
    <w:rsid w:val="00E43D8E"/>
    <w:rsid w:val="00E50F01"/>
    <w:rsid w:val="00E54CEC"/>
    <w:rsid w:val="00E55A04"/>
    <w:rsid w:val="00E71997"/>
    <w:rsid w:val="00E8243C"/>
    <w:rsid w:val="00EA3D0D"/>
    <w:rsid w:val="00EA6742"/>
    <w:rsid w:val="00EC752B"/>
    <w:rsid w:val="00EC7FEC"/>
    <w:rsid w:val="00F138DC"/>
    <w:rsid w:val="00F22C43"/>
    <w:rsid w:val="00F50BA8"/>
    <w:rsid w:val="00F51DD9"/>
    <w:rsid w:val="00F612A0"/>
    <w:rsid w:val="00F753C8"/>
    <w:rsid w:val="00F86887"/>
    <w:rsid w:val="00FA31C3"/>
    <w:rsid w:val="00FC4E28"/>
    <w:rsid w:val="00FD0045"/>
    <w:rsid w:val="00FD7C89"/>
    <w:rsid w:val="00FE135F"/>
    <w:rsid w:val="00FE5056"/>
    <w:rsid w:val="00FF20DB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5251-08CD-4230-8ED5-1887D08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cp:lastPrinted>2023-04-17T14:00:00Z</cp:lastPrinted>
  <dcterms:created xsi:type="dcterms:W3CDTF">2023-06-12T16:36:00Z</dcterms:created>
  <dcterms:modified xsi:type="dcterms:W3CDTF">2023-06-12T16:36:00Z</dcterms:modified>
</cp:coreProperties>
</file>